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F4D" w:rsidRDefault="00282F4D"/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1826"/>
        <w:gridCol w:w="2268"/>
        <w:gridCol w:w="1418"/>
        <w:gridCol w:w="1922"/>
        <w:gridCol w:w="1045"/>
      </w:tblGrid>
      <w:tr w:rsidR="00E83F93" w:rsidTr="00BC03BC">
        <w:trPr>
          <w:trHeight w:val="953"/>
          <w:jc w:val="center"/>
        </w:trPr>
        <w:tc>
          <w:tcPr>
            <w:tcW w:w="9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282F4D" w:rsidRDefault="00282F4D" w:rsidP="00E83F93">
            <w:pPr>
              <w:overflowPunct/>
              <w:autoSpaceDE/>
              <w:autoSpaceDN/>
              <w:adjustRightInd/>
              <w:jc w:val="center"/>
              <w:rPr>
                <w:rFonts w:ascii="Arial" w:eastAsia="Arial" w:hAnsi="Arial"/>
                <w:b/>
                <w:sz w:val="22"/>
              </w:rPr>
            </w:pPr>
          </w:p>
          <w:p w:rsidR="00EB10F1" w:rsidRDefault="00E83F93" w:rsidP="00E83F93">
            <w:pPr>
              <w:overflowPunct/>
              <w:autoSpaceDE/>
              <w:autoSpaceDN/>
              <w:adjustRightInd/>
              <w:jc w:val="center"/>
              <w:rPr>
                <w:rFonts w:ascii="Arial" w:eastAsia="Arial" w:hAnsi="Arial"/>
                <w:b/>
                <w:sz w:val="22"/>
              </w:rPr>
            </w:pPr>
            <w:r w:rsidRPr="006767E0">
              <w:rPr>
                <w:rFonts w:ascii="Arial" w:eastAsia="Arial" w:hAnsi="Arial"/>
                <w:b/>
                <w:sz w:val="22"/>
              </w:rPr>
              <w:t xml:space="preserve">KONAČAN POPIS </w:t>
            </w:r>
          </w:p>
          <w:p w:rsidR="00E83F93" w:rsidRDefault="00E83F93" w:rsidP="00EB10F1">
            <w:pPr>
              <w:overflowPunct/>
              <w:autoSpaceDE/>
              <w:autoSpaceDN/>
              <w:adjustRightInd/>
              <w:jc w:val="center"/>
              <w:rPr>
                <w:rFonts w:ascii="Arial" w:eastAsia="Arial" w:hAnsi="Arial"/>
                <w:b/>
                <w:sz w:val="22"/>
              </w:rPr>
            </w:pPr>
            <w:r w:rsidRPr="006767E0">
              <w:rPr>
                <w:rFonts w:ascii="Arial" w:eastAsia="Arial" w:hAnsi="Arial"/>
                <w:b/>
                <w:sz w:val="22"/>
              </w:rPr>
              <w:t xml:space="preserve">udruga </w:t>
            </w:r>
            <w:r>
              <w:rPr>
                <w:rFonts w:ascii="Arial" w:eastAsia="Arial" w:hAnsi="Arial"/>
                <w:b/>
                <w:sz w:val="22"/>
              </w:rPr>
              <w:t xml:space="preserve">iz područja pružanja socijalnih usluga </w:t>
            </w:r>
            <w:r w:rsidR="00EB10F1">
              <w:rPr>
                <w:rFonts w:ascii="Arial" w:eastAsia="Arial" w:hAnsi="Arial"/>
                <w:b/>
                <w:sz w:val="22"/>
              </w:rPr>
              <w:t xml:space="preserve">kojima su odobrena financijska </w:t>
            </w:r>
            <w:r w:rsidRPr="006767E0">
              <w:rPr>
                <w:rFonts w:ascii="Arial" w:eastAsia="Arial" w:hAnsi="Arial"/>
                <w:b/>
                <w:sz w:val="22"/>
              </w:rPr>
              <w:t>sredstva iz Proračuna Grada Zagreba za 2019.</w:t>
            </w:r>
          </w:p>
          <w:p w:rsidR="00282F4D" w:rsidRPr="00EB10F1" w:rsidRDefault="00282F4D" w:rsidP="00EB10F1">
            <w:pPr>
              <w:overflowPunct/>
              <w:autoSpaceDE/>
              <w:autoSpaceDN/>
              <w:adjustRightInd/>
              <w:jc w:val="center"/>
              <w:rPr>
                <w:rFonts w:ascii="Arial" w:eastAsia="Arial" w:hAnsi="Arial"/>
                <w:b/>
                <w:sz w:val="22"/>
              </w:rPr>
            </w:pPr>
          </w:p>
        </w:tc>
      </w:tr>
      <w:tr w:rsidR="00E83F93" w:rsidTr="00F5643F">
        <w:trPr>
          <w:trHeight w:val="452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Pr="006767E0" w:rsidRDefault="00E83F93" w:rsidP="006767E0">
            <w:pPr>
              <w:jc w:val="center"/>
            </w:pPr>
            <w:r w:rsidRPr="006767E0">
              <w:rPr>
                <w:rFonts w:ascii="Arial" w:eastAsia="Arial" w:hAnsi="Arial"/>
                <w:b/>
                <w:sz w:val="18"/>
              </w:rPr>
              <w:t>Redni broj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3151E" w:rsidRDefault="0003151E" w:rsidP="006767E0">
            <w:pPr>
              <w:jc w:val="center"/>
              <w:rPr>
                <w:rFonts w:ascii="Arial" w:eastAsia="Arial" w:hAnsi="Arial"/>
                <w:b/>
                <w:sz w:val="18"/>
              </w:rPr>
            </w:pPr>
          </w:p>
          <w:p w:rsidR="00E83F93" w:rsidRDefault="00E83F93" w:rsidP="006767E0">
            <w:pPr>
              <w:jc w:val="center"/>
              <w:rPr>
                <w:rFonts w:ascii="Arial" w:eastAsia="Arial" w:hAnsi="Arial"/>
                <w:b/>
                <w:sz w:val="18"/>
              </w:rPr>
            </w:pPr>
            <w:r w:rsidRPr="006767E0">
              <w:rPr>
                <w:rFonts w:ascii="Arial" w:eastAsia="Arial" w:hAnsi="Arial"/>
                <w:b/>
                <w:sz w:val="18"/>
              </w:rPr>
              <w:t>Naziv podnositelja</w:t>
            </w:r>
          </w:p>
          <w:p w:rsidR="0003151E" w:rsidRPr="006767E0" w:rsidRDefault="0003151E" w:rsidP="006767E0">
            <w:pPr>
              <w:jc w:val="center"/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Pr="006767E0" w:rsidRDefault="00E83F93" w:rsidP="006767E0">
            <w:pPr>
              <w:jc w:val="center"/>
            </w:pPr>
            <w:r w:rsidRPr="006767E0">
              <w:rPr>
                <w:rFonts w:ascii="Arial" w:eastAsia="Arial" w:hAnsi="Arial"/>
                <w:b/>
                <w:sz w:val="18"/>
              </w:rPr>
              <w:t>Naziv programa</w:t>
            </w:r>
          </w:p>
        </w:tc>
        <w:tc>
          <w:tcPr>
            <w:tcW w:w="1418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Pr="006767E0" w:rsidRDefault="00E83F93" w:rsidP="006767E0">
            <w:pPr>
              <w:jc w:val="center"/>
            </w:pPr>
            <w:r w:rsidRPr="006767E0">
              <w:rPr>
                <w:rFonts w:ascii="Arial" w:eastAsia="Arial" w:hAnsi="Arial"/>
                <w:b/>
                <w:sz w:val="18"/>
              </w:rPr>
              <w:t>Odobrena sredstva</w:t>
            </w:r>
          </w:p>
        </w:tc>
        <w:tc>
          <w:tcPr>
            <w:tcW w:w="1922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Pr="006767E0" w:rsidRDefault="00E83F93" w:rsidP="006767E0">
            <w:pPr>
              <w:jc w:val="center"/>
            </w:pPr>
            <w:r w:rsidRPr="006767E0">
              <w:rPr>
                <w:rFonts w:ascii="Arial" w:eastAsia="Arial" w:hAnsi="Arial"/>
                <w:b/>
                <w:sz w:val="18"/>
              </w:rPr>
              <w:t>Obrazloženje ocjene programa</w:t>
            </w:r>
          </w:p>
        </w:tc>
        <w:tc>
          <w:tcPr>
            <w:tcW w:w="1045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Pr="006767E0" w:rsidRDefault="00E83F93" w:rsidP="006767E0">
            <w:pPr>
              <w:jc w:val="center"/>
            </w:pPr>
            <w:r w:rsidRPr="006767E0">
              <w:rPr>
                <w:rFonts w:ascii="Arial" w:eastAsia="Arial" w:hAnsi="Arial"/>
                <w:b/>
                <w:sz w:val="18"/>
              </w:rPr>
              <w:t>Način plaćanja</w:t>
            </w:r>
          </w:p>
        </w:tc>
      </w:tr>
      <w:tr w:rsidR="00E83F93" w:rsidTr="00F5643F">
        <w:trPr>
          <w:trHeight w:val="262"/>
          <w:jc w:val="center"/>
        </w:trPr>
        <w:tc>
          <w:tcPr>
            <w:tcW w:w="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Default="00E83F93" w:rsidP="008D216C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1.</w:t>
            </w:r>
          </w:p>
        </w:tc>
        <w:tc>
          <w:tcPr>
            <w:tcW w:w="1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Default="00E83F93" w:rsidP="008D216C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Autonomna ženska kuća Zagreb - žene protiv nasilja nad ženama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Default="00E83F93" w:rsidP="008D216C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Sklonište i Savjetovalište za žene koje su preživjele partnersko/obiteljsko nasilje i njihovu djecu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Default="00E83F93" w:rsidP="008D216C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560.000,00 kn</w:t>
            </w:r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Default="00E83F93" w:rsidP="008D216C"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pružanja socijalnih usluga u 2019.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Pr="00F73F35" w:rsidRDefault="00E83F93" w:rsidP="008D216C">
            <w:pPr>
              <w:rPr>
                <w:rFonts w:asciiTheme="minorHAnsi" w:hAnsiTheme="minorHAnsi"/>
              </w:rPr>
            </w:pPr>
            <w:r w:rsidRPr="00F73F35">
              <w:rPr>
                <w:rFonts w:asciiTheme="minorHAnsi" w:eastAsia="Arial" w:hAnsiTheme="minorHAnsi"/>
                <w:color w:val="000000"/>
              </w:rPr>
              <w:t>sukladno ugovoru o financiranju</w:t>
            </w:r>
          </w:p>
        </w:tc>
      </w:tr>
      <w:tr w:rsidR="00E83F93" w:rsidTr="00F5643F">
        <w:trPr>
          <w:trHeight w:val="262"/>
          <w:jc w:val="center"/>
        </w:trPr>
        <w:tc>
          <w:tcPr>
            <w:tcW w:w="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Default="00E83F93" w:rsidP="008D216C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2.</w:t>
            </w:r>
          </w:p>
        </w:tc>
        <w:tc>
          <w:tcPr>
            <w:tcW w:w="1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Default="00E83F93" w:rsidP="008D216C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Caritas Zagrebačke nadbiskupije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Default="00E83F93" w:rsidP="008D216C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Skrb za beskućnike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Default="00E83F93" w:rsidP="008D216C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450.000,00 kn</w:t>
            </w:r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Default="00E83F93" w:rsidP="008D216C"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pružanja socijalnih usluga u 2019.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Pr="00F73F35" w:rsidRDefault="00E83F93" w:rsidP="008D216C">
            <w:pPr>
              <w:rPr>
                <w:rFonts w:asciiTheme="minorHAnsi" w:hAnsiTheme="minorHAnsi"/>
              </w:rPr>
            </w:pPr>
            <w:r w:rsidRPr="00F73F35">
              <w:rPr>
                <w:rFonts w:asciiTheme="minorHAnsi" w:eastAsia="Arial" w:hAnsiTheme="minorHAnsi"/>
                <w:color w:val="000000"/>
              </w:rPr>
              <w:t>sukladno ugovoru o financiranju</w:t>
            </w:r>
          </w:p>
        </w:tc>
      </w:tr>
      <w:tr w:rsidR="00E83F93" w:rsidTr="00F5643F">
        <w:trPr>
          <w:trHeight w:val="262"/>
          <w:jc w:val="center"/>
        </w:trPr>
        <w:tc>
          <w:tcPr>
            <w:tcW w:w="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Default="00E83F93" w:rsidP="008D216C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3.</w:t>
            </w:r>
          </w:p>
        </w:tc>
        <w:tc>
          <w:tcPr>
            <w:tcW w:w="1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Default="00E83F93" w:rsidP="008D216C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Hrvatski Crveni križ, Gradsko društvo Crvenog križa Zagreb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Default="00E83F93" w:rsidP="008D216C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Socijalni rad i pomoć pri socijalnom uključivanju korisnika Prihvatilišta za beskućnike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Default="00E83F93" w:rsidP="008D216C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990.000,00 kn</w:t>
            </w:r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Default="00E83F93" w:rsidP="008D216C"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pružanja socijalnih usluga u 2019.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Pr="00F73F35" w:rsidRDefault="00E83F93" w:rsidP="008D216C">
            <w:pPr>
              <w:rPr>
                <w:rFonts w:asciiTheme="minorHAnsi" w:hAnsiTheme="minorHAnsi"/>
              </w:rPr>
            </w:pPr>
            <w:r w:rsidRPr="00F73F35">
              <w:rPr>
                <w:rFonts w:asciiTheme="minorHAnsi" w:eastAsia="Arial" w:hAnsiTheme="minorHAnsi"/>
                <w:color w:val="000000"/>
              </w:rPr>
              <w:t>sukladno ugovoru o financiranju</w:t>
            </w:r>
          </w:p>
        </w:tc>
      </w:tr>
      <w:tr w:rsidR="00E83F93" w:rsidTr="00F5643F">
        <w:trPr>
          <w:trHeight w:val="262"/>
          <w:jc w:val="center"/>
        </w:trPr>
        <w:tc>
          <w:tcPr>
            <w:tcW w:w="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Default="00E83F93" w:rsidP="008D216C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4.</w:t>
            </w:r>
          </w:p>
        </w:tc>
        <w:tc>
          <w:tcPr>
            <w:tcW w:w="1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Default="00E83F93" w:rsidP="008D216C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Hrvatski Crveni križ, Gradsko društvo Crvenog križa Zagreb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Default="00E83F93" w:rsidP="008D216C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Stanovanje i prehrana korisnika Prihvatilišta za beskućnike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Default="00E83F93" w:rsidP="008D216C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990.000,00 kn</w:t>
            </w:r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Default="00E83F93" w:rsidP="008D216C"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pružanja socijalnih usluga u 2019.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Pr="00F73F35" w:rsidRDefault="00E83F93" w:rsidP="008D216C">
            <w:pPr>
              <w:rPr>
                <w:rFonts w:asciiTheme="minorHAnsi" w:hAnsiTheme="minorHAnsi"/>
              </w:rPr>
            </w:pPr>
            <w:r w:rsidRPr="00F73F35">
              <w:rPr>
                <w:rFonts w:asciiTheme="minorHAnsi" w:eastAsia="Arial" w:hAnsiTheme="minorHAnsi"/>
                <w:color w:val="000000"/>
              </w:rPr>
              <w:t>sukladno ugovoru o financiranju</w:t>
            </w:r>
          </w:p>
        </w:tc>
      </w:tr>
      <w:tr w:rsidR="00E83F93" w:rsidTr="00F5643F">
        <w:trPr>
          <w:trHeight w:val="262"/>
          <w:jc w:val="center"/>
        </w:trPr>
        <w:tc>
          <w:tcPr>
            <w:tcW w:w="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Default="00E83F93" w:rsidP="008D216C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5.</w:t>
            </w:r>
          </w:p>
        </w:tc>
        <w:tc>
          <w:tcPr>
            <w:tcW w:w="1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Pr="009645A3" w:rsidRDefault="00E83F93" w:rsidP="008D216C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Hrvatski Crveni križ, Gradsko društvo Crvenog križa Zagreb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Default="00E83F93" w:rsidP="008D216C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Briga o zdravlju i njega te aktivno provođenje slobodnog vremena korisnika Prihvatilišta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Default="00E83F93" w:rsidP="008D216C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770.000,00 kn</w:t>
            </w:r>
          </w:p>
        </w:tc>
        <w:tc>
          <w:tcPr>
            <w:tcW w:w="19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Default="00E83F93" w:rsidP="008D216C">
            <w:r>
              <w:rPr>
                <w:rFonts w:ascii="Calibri" w:eastAsia="Calibri" w:hAnsi="Calibri"/>
                <w:color w:val="000000"/>
              </w:rPr>
              <w:t>Ocijenjeno prema kriterijima Javnog natječaja i načinu bodovanja sukladno Programu financiranja udruga iz područja pružanja socijalnih usluga u 2019.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83F93" w:rsidRPr="00F73F35" w:rsidRDefault="00E83F93" w:rsidP="008D216C">
            <w:pPr>
              <w:rPr>
                <w:rFonts w:asciiTheme="minorHAnsi" w:hAnsiTheme="minorHAnsi"/>
              </w:rPr>
            </w:pPr>
            <w:r w:rsidRPr="00F73F35">
              <w:rPr>
                <w:rFonts w:asciiTheme="minorHAnsi" w:eastAsia="Arial" w:hAnsiTheme="minorHAnsi"/>
                <w:color w:val="000000"/>
              </w:rPr>
              <w:t>sukladno ugovoru o financiranju</w:t>
            </w:r>
          </w:p>
        </w:tc>
      </w:tr>
    </w:tbl>
    <w:p w:rsidR="00B47241" w:rsidRDefault="0003151E"/>
    <w:sectPr w:rsidR="00B47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E0"/>
    <w:rsid w:val="0003151E"/>
    <w:rsid w:val="000E0ACF"/>
    <w:rsid w:val="001F19C8"/>
    <w:rsid w:val="00282F4D"/>
    <w:rsid w:val="003A2600"/>
    <w:rsid w:val="004E75F1"/>
    <w:rsid w:val="006767E0"/>
    <w:rsid w:val="007D209D"/>
    <w:rsid w:val="007F6EE6"/>
    <w:rsid w:val="008855D6"/>
    <w:rsid w:val="008D12D6"/>
    <w:rsid w:val="00BC03BC"/>
    <w:rsid w:val="00C42B7A"/>
    <w:rsid w:val="00C65296"/>
    <w:rsid w:val="00DD72BA"/>
    <w:rsid w:val="00E61BC4"/>
    <w:rsid w:val="00E83F93"/>
    <w:rsid w:val="00EB10F1"/>
    <w:rsid w:val="00F5643F"/>
    <w:rsid w:val="00F7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F655"/>
  <w15:chartTrackingRefBased/>
  <w15:docId w15:val="{BA77AFE9-FBA4-4B41-BA99-C6415749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7E0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280</Words>
  <Characters>1599</Characters>
  <Application>Microsoft Office Word</Application>
  <DocSecurity>0</DocSecurity>
  <Lines>13</Lines>
  <Paragraphs>3</Paragraphs>
  <ScaleCrop>false</ScaleCrop>
  <Company>Grad Zagreb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Teskera Galić</dc:creator>
  <cp:keywords/>
  <dc:description/>
  <cp:lastModifiedBy>Ivana Teskera Galić</cp:lastModifiedBy>
  <cp:revision>13</cp:revision>
  <dcterms:created xsi:type="dcterms:W3CDTF">2019-07-08T10:23:00Z</dcterms:created>
  <dcterms:modified xsi:type="dcterms:W3CDTF">2019-07-08T11:14:00Z</dcterms:modified>
</cp:coreProperties>
</file>